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C4" w:rsidRPr="005025C4" w:rsidRDefault="005025C4" w:rsidP="005025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5C4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5025C4" w:rsidRPr="005025C4" w:rsidRDefault="005025C4" w:rsidP="005025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5C4">
        <w:rPr>
          <w:rFonts w:ascii="Times New Roman" w:hAnsi="Times New Roman" w:cs="Times New Roman"/>
          <w:b w:val="0"/>
          <w:sz w:val="24"/>
          <w:szCs w:val="24"/>
        </w:rPr>
        <w:t>к протоколу заседания комиссии по разработке</w:t>
      </w:r>
    </w:p>
    <w:p w:rsidR="005025C4" w:rsidRPr="005025C4" w:rsidRDefault="005025C4" w:rsidP="005025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5C4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территориальной программы </w:t>
      </w:r>
      <w:proofErr w:type="gramStart"/>
      <w:r w:rsidRPr="005025C4">
        <w:rPr>
          <w:rFonts w:ascii="Times New Roman" w:hAnsi="Times New Roman" w:cs="Times New Roman"/>
          <w:b w:val="0"/>
          <w:sz w:val="24"/>
          <w:szCs w:val="24"/>
        </w:rPr>
        <w:t>обязательного</w:t>
      </w:r>
      <w:proofErr w:type="gramEnd"/>
    </w:p>
    <w:p w:rsidR="005025C4" w:rsidRPr="005025C4" w:rsidRDefault="005025C4" w:rsidP="005025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5C4">
        <w:rPr>
          <w:rFonts w:ascii="Times New Roman" w:hAnsi="Times New Roman" w:cs="Times New Roman"/>
          <w:b w:val="0"/>
          <w:sz w:val="24"/>
          <w:szCs w:val="24"/>
        </w:rPr>
        <w:t>медицинского страхования</w:t>
      </w:r>
    </w:p>
    <w:p w:rsidR="005025C4" w:rsidRPr="005025C4" w:rsidRDefault="005025C4" w:rsidP="005025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5C4">
        <w:rPr>
          <w:rFonts w:ascii="Times New Roman" w:hAnsi="Times New Roman" w:cs="Times New Roman"/>
          <w:b w:val="0"/>
          <w:sz w:val="24"/>
          <w:szCs w:val="24"/>
        </w:rPr>
        <w:t>Курской области от 27.04.2018 года № 4</w:t>
      </w:r>
    </w:p>
    <w:p w:rsidR="005025C4" w:rsidRDefault="005025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25C4" w:rsidRPr="005025C4" w:rsidRDefault="005025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25C4" w:rsidRPr="005025C4" w:rsidRDefault="00502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5C4">
        <w:rPr>
          <w:rFonts w:ascii="Times New Roman" w:hAnsi="Times New Roman" w:cs="Times New Roman"/>
          <w:sz w:val="24"/>
          <w:szCs w:val="24"/>
        </w:rPr>
        <w:t>РЕКОМЕНДУЕМЫЕ КОЭФФИЦИЕНТЫ</w:t>
      </w:r>
    </w:p>
    <w:p w:rsidR="005025C4" w:rsidRDefault="00502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25C4">
        <w:rPr>
          <w:rFonts w:ascii="Times New Roman" w:hAnsi="Times New Roman" w:cs="Times New Roman"/>
          <w:sz w:val="24"/>
          <w:szCs w:val="24"/>
        </w:rPr>
        <w:t>ОТНОСИТЕЛЬНОЙ ЗАТРАТОЕМКОСТИ К БАЗОВОМУ ТАРИФУ ДЛЯ ОПЛАТЫ</w:t>
      </w:r>
      <w:proofErr w:type="gramEnd"/>
    </w:p>
    <w:p w:rsidR="005025C4" w:rsidRPr="005025C4" w:rsidRDefault="00502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5C4">
        <w:rPr>
          <w:rFonts w:ascii="Times New Roman" w:hAnsi="Times New Roman" w:cs="Times New Roman"/>
          <w:sz w:val="24"/>
          <w:szCs w:val="24"/>
        </w:rPr>
        <w:t>ДИАЛИЗА (БЕЗ УЧЕТА КОЭФФИЦИЕНТА ДИФФЕРЕНЦИАЦИИ)</w:t>
      </w:r>
    </w:p>
    <w:p w:rsidR="005025C4" w:rsidRPr="005025C4" w:rsidRDefault="005025C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025C4" w:rsidRPr="005025C4" w:rsidRDefault="005025C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82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78"/>
        <w:gridCol w:w="2471"/>
        <w:gridCol w:w="1598"/>
        <w:gridCol w:w="964"/>
        <w:gridCol w:w="1678"/>
        <w:gridCol w:w="1429"/>
      </w:tblGrid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>Код услуги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>Условия оказания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>Единица оплаты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 xml:space="preserve">Коэффициент </w:t>
            </w:r>
            <w:proofErr w:type="gramStart"/>
            <w:r w:rsidRPr="005025C4">
              <w:rPr>
                <w:rFonts w:ascii="Times New Roman" w:hAnsi="Times New Roman" w:cs="Times New Roman"/>
                <w:szCs w:val="22"/>
              </w:rPr>
              <w:t>относительной</w:t>
            </w:r>
            <w:proofErr w:type="gramEnd"/>
            <w:r w:rsidRPr="005025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025C4">
              <w:rPr>
                <w:rFonts w:ascii="Times New Roman" w:hAnsi="Times New Roman" w:cs="Times New Roman"/>
                <w:szCs w:val="22"/>
              </w:rPr>
              <w:t>затратоемкости</w:t>
            </w:r>
            <w:proofErr w:type="spellEnd"/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5C4">
              <w:rPr>
                <w:rFonts w:ascii="Times New Roman" w:hAnsi="Times New Roman" w:cs="Times New Roman"/>
                <w:szCs w:val="22"/>
              </w:rPr>
              <w:t>Стоимость услуги гемодиализа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Гемодиализ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5 949,00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А18.05.002.002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интермиттирующий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низкопоточный</w:t>
            </w:r>
            <w:proofErr w:type="spellEnd"/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5 949,00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А18.05.002.001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интермиттирующий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высокопоточный</w:t>
            </w:r>
            <w:proofErr w:type="spellEnd"/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29" w:type="dxa"/>
          </w:tcPr>
          <w:p w:rsidR="005025C4" w:rsidRPr="005025C4" w:rsidRDefault="005025C4" w:rsidP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6 246,45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А18.05.011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Гемодиафильтрация</w:t>
            </w:r>
            <w:proofErr w:type="spellEnd"/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6 424,92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А18.05.004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Ультрафильтрация крови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5 473,08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А18.05.002.003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Гемодиализ </w:t>
            </w: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интермиттирующий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продленный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16 419,24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А18.05.003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Гемофильтрация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17 133,12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А18.05.004.001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Ультрафильтрация продленная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14 931,99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А18.05.011.001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Гемодиафильтрация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продленная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17 906,49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А18.05.002.005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Гемодиализ продолжительный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31 113,27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А18.05.003.002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Гемофильтрация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  <w:proofErr w:type="gram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продолжительная</w:t>
            </w:r>
            <w:proofErr w:type="gramEnd"/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429" w:type="dxa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32 600,52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А18.05.011.002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Гемодиафильтрация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продолжительная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429" w:type="dxa"/>
          </w:tcPr>
          <w:p w:rsidR="005025C4" w:rsidRPr="005025C4" w:rsidRDefault="00525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34 087,77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А18.30.001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диализ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день обмена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29" w:type="dxa"/>
          </w:tcPr>
          <w:p w:rsidR="005025C4" w:rsidRPr="005025C4" w:rsidRDefault="00525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4 699,71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А18.30.001.001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диализ проточный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день обмена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429" w:type="dxa"/>
          </w:tcPr>
          <w:p w:rsidR="005025C4" w:rsidRPr="005025C4" w:rsidRDefault="00525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23 141,61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А18.30.001.002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день обмена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29" w:type="dxa"/>
          </w:tcPr>
          <w:p w:rsidR="005025C4" w:rsidRPr="005025C4" w:rsidRDefault="00525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5 830,02</w:t>
            </w:r>
          </w:p>
        </w:tc>
      </w:tr>
      <w:tr w:rsidR="005025C4" w:rsidRPr="005025C4" w:rsidTr="005025C4"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А18.30.001.003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Перитонеальный</w:t>
            </w:r>
            <w:proofErr w:type="spellEnd"/>
            <w:r w:rsidRPr="005025C4">
              <w:rPr>
                <w:rFonts w:ascii="Times New Roman" w:hAnsi="Times New Roman" w:cs="Times New Roman"/>
                <w:sz w:val="24"/>
                <w:szCs w:val="24"/>
              </w:rPr>
              <w:t xml:space="preserve"> диализ при нарушении ультрафильтрации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стационарно, дневной стационар, амбулаторно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день обмена</w:t>
            </w:r>
          </w:p>
        </w:tc>
        <w:tc>
          <w:tcPr>
            <w:tcW w:w="0" w:type="auto"/>
          </w:tcPr>
          <w:p w:rsidR="005025C4" w:rsidRPr="005025C4" w:rsidRDefault="00502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C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29" w:type="dxa"/>
          </w:tcPr>
          <w:p w:rsidR="005025C4" w:rsidRPr="005025C4" w:rsidRDefault="00525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5 116,14</w:t>
            </w:r>
          </w:p>
        </w:tc>
      </w:tr>
    </w:tbl>
    <w:p w:rsidR="000613BD" w:rsidRDefault="000613BD" w:rsidP="00525FE1">
      <w:pPr>
        <w:pStyle w:val="ConsPlusNormal"/>
      </w:pPr>
      <w:bookmarkStart w:id="0" w:name="_GoBack"/>
      <w:bookmarkEnd w:id="0"/>
    </w:p>
    <w:sectPr w:rsidR="000613BD" w:rsidSect="005025C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4"/>
    <w:rsid w:val="000613BD"/>
    <w:rsid w:val="005025C4"/>
    <w:rsid w:val="005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Ольга Викторовна</dc:creator>
  <cp:lastModifiedBy>Еремина Ольга Викторовна</cp:lastModifiedBy>
  <cp:revision>1</cp:revision>
  <dcterms:created xsi:type="dcterms:W3CDTF">2018-05-07T12:53:00Z</dcterms:created>
  <dcterms:modified xsi:type="dcterms:W3CDTF">2018-05-07T13:07:00Z</dcterms:modified>
</cp:coreProperties>
</file>